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6311F" w14:textId="469C9589" w:rsidR="00B83517" w:rsidRPr="00E67FB0" w:rsidRDefault="00E45A59" w:rsidP="00913003">
      <w:pPr>
        <w:jc w:val="center"/>
        <w:rPr>
          <w:b/>
          <w:bCs/>
          <w:sz w:val="30"/>
          <w:szCs w:val="30"/>
        </w:rPr>
      </w:pPr>
      <w:r w:rsidRPr="00E67FB0">
        <w:rPr>
          <w:b/>
          <w:bCs/>
          <w:noProof/>
          <w:sz w:val="30"/>
          <w:szCs w:val="30"/>
          <w:lang w:val="zh-CN"/>
        </w:rPr>
        <w:drawing>
          <wp:anchor distT="0" distB="0" distL="114300" distR="114300" simplePos="0" relativeHeight="251658240" behindDoc="1" locked="0" layoutInCell="1" allowOverlap="1" wp14:anchorId="4605D6BF" wp14:editId="54242AF7">
            <wp:simplePos x="0" y="0"/>
            <wp:positionH relativeFrom="column">
              <wp:posOffset>3790950</wp:posOffset>
            </wp:positionH>
            <wp:positionV relativeFrom="page">
              <wp:posOffset>1003300</wp:posOffset>
            </wp:positionV>
            <wp:extent cx="1408430" cy="2113280"/>
            <wp:effectExtent l="0" t="0" r="1270" b="1270"/>
            <wp:wrapTight wrapText="bothSides">
              <wp:wrapPolygon edited="0">
                <wp:start x="0" y="0"/>
                <wp:lineTo x="0" y="21418"/>
                <wp:lineTo x="21327" y="21418"/>
                <wp:lineTo x="21327" y="0"/>
                <wp:lineTo x="0" y="0"/>
              </wp:wrapPolygon>
            </wp:wrapTight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8430" cy="2113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6389F" w:rsidRPr="0096389F">
        <w:rPr>
          <w:rFonts w:hint="eastAsia"/>
          <w:b/>
          <w:bCs/>
          <w:noProof/>
          <w:sz w:val="30"/>
          <w:szCs w:val="30"/>
          <w:lang w:val="zh-CN"/>
        </w:rPr>
        <w:t>帕尔费耶维奇·安德烈·尼古拉耶维</w:t>
      </w:r>
      <w:r w:rsidR="00491071" w:rsidRPr="00491071">
        <w:rPr>
          <w:rFonts w:hint="eastAsia"/>
          <w:b/>
          <w:bCs/>
          <w:noProof/>
          <w:sz w:val="30"/>
          <w:szCs w:val="30"/>
          <w:lang w:val="zh-CN"/>
        </w:rPr>
        <w:t>奇</w:t>
      </w:r>
    </w:p>
    <w:p w14:paraId="427BC300" w14:textId="4D356BB4" w:rsidR="00852352" w:rsidRDefault="00852352" w:rsidP="00913003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布列斯特国立技术大学应用力学教研组主任，科学博士。生于1</w:t>
      </w:r>
      <w:r>
        <w:rPr>
          <w:sz w:val="24"/>
          <w:szCs w:val="24"/>
        </w:rPr>
        <w:t>986</w:t>
      </w:r>
      <w:r>
        <w:rPr>
          <w:rFonts w:hint="eastAsia"/>
          <w:sz w:val="24"/>
          <w:szCs w:val="24"/>
        </w:rPr>
        <w:t>年。2</w:t>
      </w:r>
      <w:r>
        <w:rPr>
          <w:sz w:val="24"/>
          <w:szCs w:val="24"/>
        </w:rPr>
        <w:t>005</w:t>
      </w:r>
      <w:r>
        <w:rPr>
          <w:rFonts w:hint="eastAsia"/>
          <w:sz w:val="24"/>
          <w:szCs w:val="24"/>
        </w:rPr>
        <w:t>年以优异的成绩毕业于布列斯特理工学院金属切削机床专业。毕业后进入布列斯特国立技术大学进修机械工程技术专业，2</w:t>
      </w:r>
      <w:r>
        <w:rPr>
          <w:sz w:val="24"/>
          <w:szCs w:val="24"/>
        </w:rPr>
        <w:t>009</w:t>
      </w:r>
      <w:r>
        <w:rPr>
          <w:rFonts w:hint="eastAsia"/>
          <w:sz w:val="24"/>
          <w:szCs w:val="24"/>
        </w:rPr>
        <w:t>年毕业。2</w:t>
      </w:r>
      <w:r>
        <w:rPr>
          <w:sz w:val="24"/>
          <w:szCs w:val="24"/>
        </w:rPr>
        <w:t>010</w:t>
      </w:r>
      <w:r>
        <w:rPr>
          <w:rFonts w:hint="eastAsia"/>
          <w:sz w:val="24"/>
          <w:szCs w:val="24"/>
        </w:rPr>
        <w:t>年在布列斯特国立技术大学去的机械工程学硕士学位。2</w:t>
      </w:r>
      <w:r>
        <w:rPr>
          <w:sz w:val="24"/>
          <w:szCs w:val="24"/>
        </w:rPr>
        <w:t>013</w:t>
      </w:r>
      <w:r>
        <w:rPr>
          <w:rFonts w:hint="eastAsia"/>
          <w:sz w:val="24"/>
          <w:szCs w:val="24"/>
        </w:rPr>
        <w:t>年进修机械工程驱动系统和机器零件专业博士学位。</w:t>
      </w:r>
      <w:r w:rsidR="00626243">
        <w:rPr>
          <w:rFonts w:hint="eastAsia"/>
          <w:sz w:val="24"/>
          <w:szCs w:val="24"/>
        </w:rPr>
        <w:t>2</w:t>
      </w:r>
      <w:r w:rsidR="00626243">
        <w:rPr>
          <w:sz w:val="24"/>
          <w:szCs w:val="24"/>
        </w:rPr>
        <w:t>021</w:t>
      </w:r>
      <w:r w:rsidR="00626243">
        <w:rPr>
          <w:rFonts w:hint="eastAsia"/>
          <w:sz w:val="24"/>
          <w:szCs w:val="24"/>
        </w:rPr>
        <w:t>年《</w:t>
      </w:r>
      <w:r w:rsidR="00626243" w:rsidRPr="00626243">
        <w:rPr>
          <w:rFonts w:hint="eastAsia"/>
          <w:sz w:val="24"/>
          <w:szCs w:val="24"/>
        </w:rPr>
        <w:t>多轴驱动</w:t>
      </w:r>
      <w:r w:rsidR="00626243">
        <w:rPr>
          <w:rFonts w:hint="eastAsia"/>
          <w:sz w:val="24"/>
          <w:szCs w:val="24"/>
        </w:rPr>
        <w:t>的</w:t>
      </w:r>
      <w:r w:rsidR="00626243" w:rsidRPr="00626243">
        <w:rPr>
          <w:rFonts w:hint="eastAsia"/>
          <w:sz w:val="24"/>
          <w:szCs w:val="24"/>
        </w:rPr>
        <w:t>渐开线齿轮局部损伤的声学诊断</w:t>
      </w:r>
      <w:r w:rsidR="00626243">
        <w:rPr>
          <w:rFonts w:hint="eastAsia"/>
          <w:sz w:val="24"/>
          <w:szCs w:val="24"/>
        </w:rPr>
        <w:t>》论文通过白俄罗斯国立技术大学论文委员会的答辩，取得博士学位。2</w:t>
      </w:r>
      <w:r w:rsidR="00626243">
        <w:rPr>
          <w:sz w:val="24"/>
          <w:szCs w:val="24"/>
        </w:rPr>
        <w:t>014</w:t>
      </w:r>
      <w:r w:rsidR="00626243">
        <w:rPr>
          <w:rFonts w:hint="eastAsia"/>
          <w:sz w:val="24"/>
          <w:szCs w:val="24"/>
        </w:rPr>
        <w:t>年担任工程技术学院助理职务，2</w:t>
      </w:r>
      <w:r w:rsidR="00626243">
        <w:rPr>
          <w:sz w:val="24"/>
          <w:szCs w:val="24"/>
        </w:rPr>
        <w:t>017</w:t>
      </w:r>
      <w:r w:rsidR="00626243">
        <w:rPr>
          <w:rFonts w:hint="eastAsia"/>
          <w:sz w:val="24"/>
          <w:szCs w:val="24"/>
        </w:rPr>
        <w:t>年在机械工程与车辆运行学院担任高级讲师，2</w:t>
      </w:r>
      <w:r w:rsidR="00626243">
        <w:rPr>
          <w:sz w:val="24"/>
          <w:szCs w:val="24"/>
        </w:rPr>
        <w:t>022</w:t>
      </w:r>
      <w:r w:rsidR="00626243">
        <w:rPr>
          <w:rFonts w:hint="eastAsia"/>
          <w:sz w:val="24"/>
          <w:szCs w:val="24"/>
        </w:rPr>
        <w:t>年担任应用力学系主任，执行各种教学任务。</w:t>
      </w:r>
      <w:r w:rsidR="00E72F82">
        <w:rPr>
          <w:rFonts w:hint="eastAsia"/>
          <w:sz w:val="24"/>
          <w:szCs w:val="24"/>
        </w:rPr>
        <w:t>担任</w:t>
      </w:r>
      <w:r w:rsidR="00423E11">
        <w:rPr>
          <w:rFonts w:hint="eastAsia"/>
          <w:sz w:val="24"/>
          <w:szCs w:val="24"/>
        </w:rPr>
        <w:t>机械制造技术和机械制造创新技术专业的</w:t>
      </w:r>
      <w:r w:rsidR="00E72F82">
        <w:rPr>
          <w:rFonts w:hint="eastAsia"/>
          <w:sz w:val="24"/>
          <w:szCs w:val="24"/>
        </w:rPr>
        <w:t>硕士生导师。</w:t>
      </w:r>
    </w:p>
    <w:p w14:paraId="1571B6CE" w14:textId="2B91A4FA" w:rsidR="00E72F82" w:rsidRDefault="00E72F82" w:rsidP="00913003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工作期间发表了3</w:t>
      </w:r>
      <w:r>
        <w:rPr>
          <w:sz w:val="24"/>
          <w:szCs w:val="24"/>
        </w:rPr>
        <w:t>5</w:t>
      </w:r>
      <w:r>
        <w:rPr>
          <w:rFonts w:hint="eastAsia"/>
          <w:sz w:val="24"/>
          <w:szCs w:val="24"/>
        </w:rPr>
        <w:t>篇科学作品，还有9篇与同系老师一同发表的教育作品。担任白俄罗斯共和国教育部</w:t>
      </w:r>
      <w:r w:rsidRPr="00E72F82">
        <w:rPr>
          <w:sz w:val="24"/>
          <w:szCs w:val="24"/>
        </w:rPr>
        <w:t>"基于人工神经网络应用的机械系统和驱动的声学诊断 "和 "提高机械系统和驱动的仪器声学诊断的信息化程度 "两项基金的负责人</w:t>
      </w:r>
      <w:r>
        <w:rPr>
          <w:rFonts w:hint="eastAsia"/>
          <w:sz w:val="24"/>
          <w:szCs w:val="24"/>
        </w:rPr>
        <w:t>。</w:t>
      </w:r>
    </w:p>
    <w:p w14:paraId="16621F40" w14:textId="54627334" w:rsidR="00143008" w:rsidRPr="00192D61" w:rsidRDefault="00491071" w:rsidP="00E72F82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担任课程</w:t>
      </w:r>
      <w:r w:rsidR="000144AC">
        <w:rPr>
          <w:rFonts w:hint="eastAsia"/>
          <w:sz w:val="24"/>
          <w:szCs w:val="24"/>
        </w:rPr>
        <w:t>：</w:t>
      </w:r>
      <w:r w:rsidR="007B06F1">
        <w:rPr>
          <w:rFonts w:hint="eastAsia"/>
          <w:sz w:val="24"/>
          <w:szCs w:val="24"/>
        </w:rPr>
        <w:t>切削原理（第5学期）；切削刀具学1（第6学期）；切削刀具学2（第7学期）</w:t>
      </w:r>
      <w:r w:rsidR="00425A17" w:rsidRPr="00425A17">
        <w:rPr>
          <w:sz w:val="24"/>
          <w:szCs w:val="24"/>
        </w:rPr>
        <w:t>。</w:t>
      </w:r>
    </w:p>
    <w:sectPr w:rsidR="00143008" w:rsidRPr="00192D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79BA6F" w14:textId="77777777" w:rsidR="001F2B79" w:rsidRDefault="001F2B79" w:rsidP="00425A17">
      <w:r>
        <w:separator/>
      </w:r>
    </w:p>
  </w:endnote>
  <w:endnote w:type="continuationSeparator" w:id="0">
    <w:p w14:paraId="4F2514D0" w14:textId="77777777" w:rsidR="001F2B79" w:rsidRDefault="001F2B79" w:rsidP="00425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4C999E" w14:textId="77777777" w:rsidR="001F2B79" w:rsidRDefault="001F2B79" w:rsidP="00425A17">
      <w:r>
        <w:separator/>
      </w:r>
    </w:p>
  </w:footnote>
  <w:footnote w:type="continuationSeparator" w:id="0">
    <w:p w14:paraId="1698AEB6" w14:textId="77777777" w:rsidR="001F2B79" w:rsidRDefault="001F2B79" w:rsidP="00425A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B354C"/>
    <w:multiLevelType w:val="hybridMultilevel"/>
    <w:tmpl w:val="132E497A"/>
    <w:lvl w:ilvl="0" w:tplc="BAA03B06">
      <w:start w:val="1"/>
      <w:numFmt w:val="decimal"/>
      <w:lvlText w:val="%1.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 w15:restartNumberingAfterBreak="0">
    <w:nsid w:val="0A9645C3"/>
    <w:multiLevelType w:val="hybridMultilevel"/>
    <w:tmpl w:val="2B0CE670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 w16cid:durableId="693767064">
    <w:abstractNumId w:val="1"/>
  </w:num>
  <w:num w:numId="2" w16cid:durableId="12727375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483"/>
    <w:rsid w:val="000144AC"/>
    <w:rsid w:val="00057FFB"/>
    <w:rsid w:val="000807BC"/>
    <w:rsid w:val="000F68AB"/>
    <w:rsid w:val="00143008"/>
    <w:rsid w:val="001651EF"/>
    <w:rsid w:val="00192D61"/>
    <w:rsid w:val="001F2B79"/>
    <w:rsid w:val="002362DA"/>
    <w:rsid w:val="00297C73"/>
    <w:rsid w:val="00351082"/>
    <w:rsid w:val="00362D26"/>
    <w:rsid w:val="003A1C95"/>
    <w:rsid w:val="003E7D7F"/>
    <w:rsid w:val="00423E11"/>
    <w:rsid w:val="00425A17"/>
    <w:rsid w:val="00491071"/>
    <w:rsid w:val="005F100E"/>
    <w:rsid w:val="005F432B"/>
    <w:rsid w:val="00601C89"/>
    <w:rsid w:val="00626243"/>
    <w:rsid w:val="0063168F"/>
    <w:rsid w:val="00633601"/>
    <w:rsid w:val="00720CA0"/>
    <w:rsid w:val="007244D5"/>
    <w:rsid w:val="00767483"/>
    <w:rsid w:val="007B06F1"/>
    <w:rsid w:val="00852352"/>
    <w:rsid w:val="008C7592"/>
    <w:rsid w:val="00913003"/>
    <w:rsid w:val="0096389F"/>
    <w:rsid w:val="00990176"/>
    <w:rsid w:val="009D0BC9"/>
    <w:rsid w:val="00A21394"/>
    <w:rsid w:val="00A677D9"/>
    <w:rsid w:val="00AC2E62"/>
    <w:rsid w:val="00B83517"/>
    <w:rsid w:val="00BD67B2"/>
    <w:rsid w:val="00C843AD"/>
    <w:rsid w:val="00CE1CB7"/>
    <w:rsid w:val="00D25D25"/>
    <w:rsid w:val="00E45A59"/>
    <w:rsid w:val="00E67FB0"/>
    <w:rsid w:val="00E72F82"/>
    <w:rsid w:val="00E828B4"/>
    <w:rsid w:val="00EB504E"/>
    <w:rsid w:val="00FB1F4E"/>
    <w:rsid w:val="00FB5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199AB8"/>
  <w15:chartTrackingRefBased/>
  <w15:docId w15:val="{7A769B6F-086E-4C49-8915-A206F3011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5A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25A1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25A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25A17"/>
    <w:rPr>
      <w:sz w:val="18"/>
      <w:szCs w:val="18"/>
    </w:rPr>
  </w:style>
  <w:style w:type="paragraph" w:styleId="a7">
    <w:name w:val="List Paragraph"/>
    <w:basedOn w:val="a"/>
    <w:uiPriority w:val="34"/>
    <w:qFormat/>
    <w:rsid w:val="00720CA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439</TotalTime>
  <Pages>1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蓝和 于</dc:creator>
  <cp:keywords/>
  <dc:description/>
  <cp:lastModifiedBy>蓝和 于</cp:lastModifiedBy>
  <cp:revision>13</cp:revision>
  <dcterms:created xsi:type="dcterms:W3CDTF">2022-12-06T01:50:00Z</dcterms:created>
  <dcterms:modified xsi:type="dcterms:W3CDTF">2022-12-14T03:22:00Z</dcterms:modified>
</cp:coreProperties>
</file>